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DD0F19" w14:textId="3B907917" w:rsidR="008052AA" w:rsidRPr="00397F6C" w:rsidRDefault="00AC0BD9">
      <w:pPr>
        <w:rPr>
          <w:b/>
          <w:sz w:val="28"/>
          <w:szCs w:val="28"/>
        </w:rPr>
      </w:pPr>
      <w:r w:rsidRPr="00397F6C">
        <w:rPr>
          <w:b/>
          <w:sz w:val="28"/>
          <w:szCs w:val="28"/>
        </w:rPr>
        <w:t xml:space="preserve">Rutine for behandling av </w:t>
      </w:r>
      <w:r w:rsidR="00875C80">
        <w:rPr>
          <w:b/>
          <w:sz w:val="28"/>
          <w:szCs w:val="28"/>
        </w:rPr>
        <w:t>henvisninger</w:t>
      </w:r>
      <w:r w:rsidR="001B4F75">
        <w:rPr>
          <w:b/>
          <w:sz w:val="28"/>
          <w:szCs w:val="28"/>
        </w:rPr>
        <w:t>/dokumenter</w:t>
      </w:r>
      <w:r w:rsidRPr="00397F6C">
        <w:rPr>
          <w:b/>
          <w:sz w:val="28"/>
          <w:szCs w:val="28"/>
        </w:rPr>
        <w:t xml:space="preserve"> til</w:t>
      </w:r>
      <w:r w:rsidR="001B4F75">
        <w:rPr>
          <w:b/>
          <w:sz w:val="28"/>
          <w:szCs w:val="28"/>
        </w:rPr>
        <w:t xml:space="preserve"> og fra</w:t>
      </w:r>
      <w:r w:rsidRPr="00397F6C">
        <w:rPr>
          <w:b/>
          <w:sz w:val="28"/>
          <w:szCs w:val="28"/>
        </w:rPr>
        <w:t xml:space="preserve"> logoped</w:t>
      </w:r>
      <w:r w:rsidR="001B4F75">
        <w:rPr>
          <w:b/>
          <w:sz w:val="28"/>
          <w:szCs w:val="28"/>
        </w:rPr>
        <w:t>tjenesten</w:t>
      </w:r>
      <w:r w:rsidR="00204625" w:rsidRPr="00397F6C">
        <w:rPr>
          <w:b/>
          <w:sz w:val="28"/>
          <w:szCs w:val="28"/>
        </w:rPr>
        <w:t xml:space="preserve"> i Namsos kommune</w:t>
      </w:r>
    </w:p>
    <w:p w14:paraId="4B735B17" w14:textId="7F8F0311" w:rsidR="00430269" w:rsidRDefault="00430269" w:rsidP="00AF6365">
      <w:r w:rsidRPr="000C5B32">
        <w:t>Logo</w:t>
      </w:r>
      <w:r w:rsidR="00486AAC" w:rsidRPr="000C5B32">
        <w:t>pedarkivet er papirbasert t.o.m.</w:t>
      </w:r>
      <w:r w:rsidR="009B3A87" w:rsidRPr="000C5B32">
        <w:t xml:space="preserve"> </w:t>
      </w:r>
      <w:r w:rsidRPr="000C5B32">
        <w:t>31.7.2014. F.o.m. 1.8.2014 er arkivet elektronisk lagret i ePhorte.</w:t>
      </w:r>
      <w:r w:rsidR="009B3A87">
        <w:t xml:space="preserve"> Det er et </w:t>
      </w:r>
      <w:r w:rsidR="009B3A87" w:rsidRPr="009B3A87">
        <w:rPr>
          <w:b/>
        </w:rPr>
        <w:t>skarpt arkivskille mellom papirbasert og elektronisk arkiv</w:t>
      </w:r>
      <w:r w:rsidR="009B3A87">
        <w:t>. ePhorte ble brukt delvis i logopedsaker før 1.8.14 også, men alle dokumenter fra den tiden er arkivert i papirmapper og skal bevares slik. ePhorte-saker (logoped) laget før 1.8.14 skal derfor ikke gjenåpnes.</w:t>
      </w:r>
    </w:p>
    <w:p w14:paraId="238EA1E2" w14:textId="307D09D9" w:rsidR="009B3A87" w:rsidRDefault="009B3A87" w:rsidP="009B3A87">
      <w:r w:rsidRPr="00AF6365">
        <w:t xml:space="preserve">Eventuelle mottatte skjema ang. henvisninger av personer tilhørende </w:t>
      </w:r>
      <w:r>
        <w:t>andre kommuner</w:t>
      </w:r>
      <w:r w:rsidRPr="00AF6365">
        <w:t xml:space="preserve"> skal straks videresendes til riktig kommune.</w:t>
      </w:r>
    </w:p>
    <w:p w14:paraId="47EF956F" w14:textId="77777777" w:rsidR="00097C36" w:rsidRDefault="00097C36" w:rsidP="009B3A87"/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718"/>
        <w:gridCol w:w="6596"/>
        <w:gridCol w:w="5300"/>
      </w:tblGrid>
      <w:tr w:rsidR="003411F0" w14:paraId="42DD0F20" w14:textId="6C478214" w:rsidTr="00536CDA">
        <w:tc>
          <w:tcPr>
            <w:tcW w:w="15614" w:type="dxa"/>
            <w:gridSpan w:val="3"/>
            <w:shd w:val="clear" w:color="auto" w:fill="FFFF00"/>
          </w:tcPr>
          <w:p w14:paraId="07FE0569" w14:textId="77777777" w:rsidR="003411F0" w:rsidRDefault="003411F0" w:rsidP="00543D4F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Henvisninger til logoped:</w:t>
            </w:r>
          </w:p>
          <w:p w14:paraId="0E56271D" w14:textId="795D366E" w:rsidR="00543D4F" w:rsidRDefault="00543D4F" w:rsidP="00543D4F">
            <w:pPr>
              <w:rPr>
                <w:b/>
                <w:sz w:val="24"/>
                <w:szCs w:val="24"/>
              </w:rPr>
            </w:pPr>
          </w:p>
        </w:tc>
      </w:tr>
      <w:tr w:rsidR="003411F0" w14:paraId="769BE8D3" w14:textId="3CA66C75" w:rsidTr="003411F0">
        <w:tc>
          <w:tcPr>
            <w:tcW w:w="3718" w:type="dxa"/>
            <w:shd w:val="clear" w:color="auto" w:fill="DBE5F1" w:themeFill="accent1" w:themeFillTint="33"/>
          </w:tcPr>
          <w:p w14:paraId="16B779E7" w14:textId="418A50F1" w:rsidR="003411F0" w:rsidRPr="00FB2928" w:rsidRDefault="003411F0" w:rsidP="001B4F75">
            <w:pPr>
              <w:rPr>
                <w:b/>
              </w:rPr>
            </w:pPr>
            <w:r>
              <w:rPr>
                <w:b/>
              </w:rPr>
              <w:t>Kommunale enheters ansvar:</w:t>
            </w:r>
            <w:r w:rsidR="00543D4F">
              <w:rPr>
                <w:b/>
              </w:rPr>
              <w:br/>
            </w:r>
          </w:p>
        </w:tc>
        <w:tc>
          <w:tcPr>
            <w:tcW w:w="6596" w:type="dxa"/>
            <w:shd w:val="clear" w:color="auto" w:fill="DBE5F1" w:themeFill="accent1" w:themeFillTint="33"/>
          </w:tcPr>
          <w:p w14:paraId="121D0938" w14:textId="2FFE1C81" w:rsidR="003411F0" w:rsidRPr="00FB2928" w:rsidRDefault="003411F0" w:rsidP="001B4F75">
            <w:pPr>
              <w:rPr>
                <w:b/>
              </w:rPr>
            </w:pPr>
            <w:r w:rsidRPr="00FB2928">
              <w:rPr>
                <w:b/>
              </w:rPr>
              <w:t>Servicetorgets ansvar:</w:t>
            </w:r>
          </w:p>
        </w:tc>
        <w:tc>
          <w:tcPr>
            <w:tcW w:w="5300" w:type="dxa"/>
            <w:shd w:val="clear" w:color="auto" w:fill="DBE5F1" w:themeFill="accent1" w:themeFillTint="33"/>
          </w:tcPr>
          <w:p w14:paraId="579B864A" w14:textId="24FE9991" w:rsidR="003411F0" w:rsidRPr="00FB2928" w:rsidRDefault="003411F0" w:rsidP="001B4F75">
            <w:pPr>
              <w:rPr>
                <w:b/>
              </w:rPr>
            </w:pPr>
            <w:r>
              <w:rPr>
                <w:b/>
              </w:rPr>
              <w:t>Logopedenes ansvar:</w:t>
            </w:r>
          </w:p>
        </w:tc>
      </w:tr>
      <w:tr w:rsidR="003411F0" w14:paraId="42DD0F24" w14:textId="1FC3823C" w:rsidTr="003411F0">
        <w:tc>
          <w:tcPr>
            <w:tcW w:w="3718" w:type="dxa"/>
          </w:tcPr>
          <w:p w14:paraId="391425D0" w14:textId="34C5D0AE" w:rsidR="003411F0" w:rsidRDefault="003411F0" w:rsidP="003411F0"/>
          <w:p w14:paraId="4B954491" w14:textId="752C21A8" w:rsidR="003411F0" w:rsidRDefault="003411F0" w:rsidP="003411F0">
            <w:r w:rsidRPr="00FB2928">
              <w:rPr>
                <w:b/>
              </w:rPr>
              <w:t>Kommunale skoler og barnehager:</w:t>
            </w:r>
            <w:r>
              <w:br/>
            </w:r>
            <w:r>
              <w:t>Skjema “Melding til logoped” fylles ut. Skolen/barnehagen skanner/importerer skjemaet i egen sak: (spesialundervisning/ spesialpedagogisk hjelp e.a.), eller sender skjemaet til Servicetorget for skanning.</w:t>
            </w:r>
          </w:p>
          <w:p w14:paraId="3B917048" w14:textId="3675A818" w:rsidR="003411F0" w:rsidRDefault="003411F0" w:rsidP="003411F0"/>
          <w:p w14:paraId="5F42E72E" w14:textId="77777777" w:rsidR="003411F0" w:rsidRPr="00FB2928" w:rsidRDefault="003411F0" w:rsidP="003411F0">
            <w:pPr>
              <w:rPr>
                <w:b/>
              </w:rPr>
            </w:pPr>
            <w:r w:rsidRPr="00FB2928">
              <w:rPr>
                <w:b/>
              </w:rPr>
              <w:t>Kommunale enheter med eget fagsystem (helsestasjon, PPT, andre):</w:t>
            </w:r>
          </w:p>
          <w:p w14:paraId="2A23C268" w14:textId="77777777" w:rsidR="003411F0" w:rsidRDefault="003411F0" w:rsidP="003411F0">
            <w:r>
              <w:t>Skjema “Melding til logoped” fylles ut. Skjemaet sendes til Servicetorget for skanning.</w:t>
            </w:r>
          </w:p>
          <w:p w14:paraId="5ABE644E" w14:textId="77777777" w:rsidR="003411F0" w:rsidRDefault="003411F0" w:rsidP="003411F0"/>
          <w:p w14:paraId="42DD0F21" w14:textId="1073481C" w:rsidR="003411F0" w:rsidRDefault="003411F0" w:rsidP="003411F0"/>
        </w:tc>
        <w:tc>
          <w:tcPr>
            <w:tcW w:w="6596" w:type="dxa"/>
          </w:tcPr>
          <w:p w14:paraId="18FB68FC" w14:textId="77777777" w:rsidR="003411F0" w:rsidRPr="001B4F75" w:rsidRDefault="003411F0" w:rsidP="003411F0"/>
          <w:p w14:paraId="051A9CBE" w14:textId="77777777" w:rsidR="003411F0" w:rsidRDefault="003411F0" w:rsidP="003411F0">
            <w:r w:rsidRPr="001B4F75">
              <w:t xml:space="preserve">Hvis en enhet har egen sak i ePhorte, så lag en ny sak </w:t>
            </w:r>
            <w:r>
              <w:t xml:space="preserve">(sjekk om sak finnes fra før) </w:t>
            </w:r>
            <w:r w:rsidRPr="001B4F75">
              <w:t>for logoped og kopier over henvisningen til denne saken. Det skal da være 1 sak for skolen/</w:t>
            </w:r>
            <w:r>
              <w:t>barnehagen og 1 sak for logoped, altså to atskilte arkiv.</w:t>
            </w:r>
          </w:p>
          <w:p w14:paraId="23177C5E" w14:textId="77777777" w:rsidR="003411F0" w:rsidRDefault="003411F0" w:rsidP="003411F0"/>
          <w:p w14:paraId="570AF7DE" w14:textId="77777777" w:rsidR="003411F0" w:rsidRDefault="003411F0" w:rsidP="003411F0">
            <w:pPr>
              <w:pStyle w:val="Listeavsnitt"/>
              <w:numPr>
                <w:ilvl w:val="0"/>
                <w:numId w:val="1"/>
              </w:numPr>
            </w:pPr>
            <w:r>
              <w:t>Lag 1 sak pr klient, arkivsaken er åpen inntil klientforholdet ferdigmeldes av logopeden.</w:t>
            </w:r>
          </w:p>
          <w:p w14:paraId="5AD3D1B2" w14:textId="77777777" w:rsidR="003411F0" w:rsidRDefault="003411F0" w:rsidP="003411F0">
            <w:pPr>
              <w:pStyle w:val="Listeavsnitt"/>
              <w:numPr>
                <w:ilvl w:val="0"/>
                <w:numId w:val="1"/>
              </w:numPr>
            </w:pPr>
            <w:r>
              <w:t>Tittel sak: «Logoped – fornavn etternavn (skjermet navn).</w:t>
            </w:r>
          </w:p>
          <w:p w14:paraId="0B206F89" w14:textId="77777777" w:rsidR="003411F0" w:rsidRDefault="003411F0" w:rsidP="003411F0">
            <w:pPr>
              <w:pStyle w:val="Listeavsnitt"/>
              <w:numPr>
                <w:ilvl w:val="0"/>
                <w:numId w:val="1"/>
              </w:numPr>
            </w:pPr>
            <w:r>
              <w:t>Tilgangskode: «KL».</w:t>
            </w:r>
          </w:p>
          <w:p w14:paraId="76639463" w14:textId="77777777" w:rsidR="003411F0" w:rsidRDefault="003411F0" w:rsidP="003411F0">
            <w:pPr>
              <w:pStyle w:val="Listeavsnitt"/>
              <w:numPr>
                <w:ilvl w:val="0"/>
                <w:numId w:val="1"/>
              </w:numPr>
            </w:pPr>
            <w:r>
              <w:t>Arkivdel: «NA-LOGOPED» (samme arkivdel både for barn og voksen klient).</w:t>
            </w:r>
          </w:p>
          <w:p w14:paraId="65408DF4" w14:textId="77777777" w:rsidR="003411F0" w:rsidRDefault="003411F0" w:rsidP="003411F0">
            <w:pPr>
              <w:pStyle w:val="Listeavsnitt"/>
              <w:numPr>
                <w:ilvl w:val="0"/>
                <w:numId w:val="1"/>
              </w:numPr>
            </w:pPr>
            <w:r>
              <w:t>Tilgangsgruppe: «NALOGOPED».</w:t>
            </w:r>
          </w:p>
          <w:p w14:paraId="7892AA5F" w14:textId="77777777" w:rsidR="003411F0" w:rsidRDefault="003411F0" w:rsidP="003411F0">
            <w:pPr>
              <w:pStyle w:val="Listeavsnitt"/>
              <w:numPr>
                <w:ilvl w:val="0"/>
                <w:numId w:val="1"/>
              </w:numPr>
            </w:pPr>
            <w:r>
              <w:t>Ordningsprinsipp: «Fødselsnr logoped Namsos».</w:t>
            </w:r>
          </w:p>
          <w:p w14:paraId="4059CFA1" w14:textId="2D9EEB75" w:rsidR="003411F0" w:rsidRPr="001B4F75" w:rsidRDefault="003411F0" w:rsidP="003411F0">
            <w:r>
              <w:br/>
            </w:r>
            <w:r w:rsidRPr="008A3D7A">
              <w:t xml:space="preserve">Sjekk nøye at ev. vedlegg blir godt leselig etter skanning (juster ev. lysstyrke på skanner). Hvis fortsatt lite leselig: send originaler til </w:t>
            </w:r>
            <w:r>
              <w:t>logoped</w:t>
            </w:r>
            <w:r w:rsidRPr="008A3D7A">
              <w:t>.</w:t>
            </w:r>
          </w:p>
        </w:tc>
        <w:tc>
          <w:tcPr>
            <w:tcW w:w="5300" w:type="dxa"/>
          </w:tcPr>
          <w:p w14:paraId="4A4694DD" w14:textId="77777777" w:rsidR="003411F0" w:rsidRDefault="003411F0" w:rsidP="003411F0">
            <w:pPr>
              <w:rPr>
                <w:b/>
              </w:rPr>
            </w:pPr>
          </w:p>
          <w:p w14:paraId="28E94AC7" w14:textId="37AC1A5E" w:rsidR="003411F0" w:rsidRPr="003411F0" w:rsidRDefault="003411F0" w:rsidP="003411F0">
            <w:r w:rsidRPr="003411F0">
              <w:t>Lo</w:t>
            </w:r>
            <w:r>
              <w:t>gopedsaker er fordelt slik:</w:t>
            </w:r>
            <w:r>
              <w:br/>
            </w:r>
          </w:p>
          <w:p w14:paraId="0EE9EBC7" w14:textId="0CB1A196" w:rsidR="003411F0" w:rsidRDefault="003411F0" w:rsidP="003411F0">
            <w:r w:rsidRPr="008A3D7A">
              <w:rPr>
                <w:b/>
              </w:rPr>
              <w:t>Margrethe Skille</w:t>
            </w:r>
            <w:r>
              <w:t xml:space="preserve">: Alt, </w:t>
            </w:r>
            <w:r>
              <w:t>med unntak av</w:t>
            </w:r>
            <w:r>
              <w:t>:</w:t>
            </w:r>
          </w:p>
          <w:p w14:paraId="045D8BD0" w14:textId="77777777" w:rsidR="00543D4F" w:rsidRDefault="003411F0" w:rsidP="003411F0">
            <w:r w:rsidRPr="008A3D7A">
              <w:rPr>
                <w:b/>
              </w:rPr>
              <w:t>Hanne Hanssen</w:t>
            </w:r>
            <w:r>
              <w:t xml:space="preserve">: Vestbyen skole, Bangsund skole, Bangsund barnehage, </w:t>
            </w:r>
            <w:r>
              <w:br/>
              <w:t>Natur- og idrettsbarnehagen, Flakk barnehage, Spillum barnehage.</w:t>
            </w:r>
            <w:r>
              <w:br/>
            </w:r>
            <w:r w:rsidRPr="008A3D7A">
              <w:rPr>
                <w:b/>
              </w:rPr>
              <w:t>Laila Elverum</w:t>
            </w:r>
            <w:r>
              <w:t>: Namsos barneskole (gamle saker).</w:t>
            </w:r>
          </w:p>
          <w:p w14:paraId="2F57753D" w14:textId="77777777" w:rsidR="00543D4F" w:rsidRDefault="00543D4F" w:rsidP="003411F0"/>
          <w:p w14:paraId="2A67EF18" w14:textId="40C3F420" w:rsidR="003411F0" w:rsidRPr="001B4F75" w:rsidRDefault="00543D4F" w:rsidP="003411F0">
            <w:r>
              <w:t>Ev henvisninger eller andre dokumenter som kommer direkte til logopeden eller PPT/Familiens Hus må videresendes til Servicetorget for skanning.</w:t>
            </w:r>
          </w:p>
        </w:tc>
      </w:tr>
      <w:tr w:rsidR="00097C36" w14:paraId="42DD0F28" w14:textId="34E97E4F" w:rsidTr="00E31E91">
        <w:tc>
          <w:tcPr>
            <w:tcW w:w="15614" w:type="dxa"/>
            <w:gridSpan w:val="3"/>
            <w:shd w:val="clear" w:color="auto" w:fill="FFFF00"/>
          </w:tcPr>
          <w:p w14:paraId="2D65D5DC" w14:textId="2E98349C" w:rsidR="00097C36" w:rsidRPr="003411F0" w:rsidRDefault="00097C36" w:rsidP="003411F0">
            <w:pPr>
              <w:rPr>
                <w:b/>
                <w:sz w:val="24"/>
                <w:szCs w:val="24"/>
              </w:rPr>
            </w:pPr>
            <w:r w:rsidRPr="003411F0">
              <w:rPr>
                <w:b/>
                <w:sz w:val="24"/>
                <w:szCs w:val="24"/>
              </w:rPr>
              <w:t>Svarbrev/uttalelser fra logoped:</w:t>
            </w:r>
          </w:p>
          <w:p w14:paraId="7C9F74A9" w14:textId="639A3165" w:rsidR="00097C36" w:rsidRDefault="00097C36" w:rsidP="003411F0">
            <w:pPr>
              <w:pStyle w:val="Listeavsnitt"/>
            </w:pPr>
          </w:p>
        </w:tc>
      </w:tr>
      <w:tr w:rsidR="003411F0" w14:paraId="42DD0F3A" w14:textId="6601EF45" w:rsidTr="003411F0">
        <w:tc>
          <w:tcPr>
            <w:tcW w:w="3718" w:type="dxa"/>
          </w:tcPr>
          <w:p w14:paraId="42DD0F38" w14:textId="513FA737" w:rsidR="003411F0" w:rsidRDefault="003411F0" w:rsidP="003411F0"/>
        </w:tc>
        <w:tc>
          <w:tcPr>
            <w:tcW w:w="6596" w:type="dxa"/>
          </w:tcPr>
          <w:p w14:paraId="6A8CE799" w14:textId="77777777" w:rsidR="003411F0" w:rsidRDefault="003411F0" w:rsidP="003411F0"/>
          <w:p w14:paraId="51D22860" w14:textId="77777777" w:rsidR="00543D4F" w:rsidRDefault="00543D4F" w:rsidP="003411F0"/>
          <w:p w14:paraId="2435749A" w14:textId="77777777" w:rsidR="00543D4F" w:rsidRDefault="00543D4F" w:rsidP="00097C36">
            <w:r>
              <w:t xml:space="preserve">Skann brev til </w:t>
            </w:r>
            <w:r w:rsidR="00097C36">
              <w:t>kommunale skoler og barnehager</w:t>
            </w:r>
            <w:r>
              <w:t xml:space="preserve"> i arkivsaken til den aktuelle enheten</w:t>
            </w:r>
            <w:r w:rsidR="00097C36">
              <w:t xml:space="preserve"> (ikke i logopedsaken)</w:t>
            </w:r>
            <w:r>
              <w:t>.</w:t>
            </w:r>
          </w:p>
          <w:p w14:paraId="5635673D" w14:textId="6441E84E" w:rsidR="00097C36" w:rsidRDefault="00097C36" w:rsidP="00097C36">
            <w:r>
              <w:t>Brev til øvrige kommunale enheter: send brevene videre til enhetene som bruker egne fagsystem i stedet for ePhorte til klientsaks</w:t>
            </w:r>
            <w:bookmarkStart w:id="0" w:name="_GoBack"/>
            <w:bookmarkEnd w:id="0"/>
            <w:r>
              <w:t>behandling)</w:t>
            </w:r>
          </w:p>
        </w:tc>
        <w:tc>
          <w:tcPr>
            <w:tcW w:w="5300" w:type="dxa"/>
          </w:tcPr>
          <w:p w14:paraId="05A588A4" w14:textId="77777777" w:rsidR="00543D4F" w:rsidRDefault="00543D4F" w:rsidP="003411F0">
            <w:r w:rsidRPr="00097C36">
              <w:rPr>
                <w:b/>
              </w:rPr>
              <w:t>Bruk dokumenttype U</w:t>
            </w:r>
            <w:r>
              <w:t xml:space="preserve"> for all korrespondanse både internt og eksternt.</w:t>
            </w:r>
          </w:p>
          <w:p w14:paraId="734515E3" w14:textId="7A79EF43" w:rsidR="003411F0" w:rsidRDefault="00097C36" w:rsidP="00543D4F">
            <w:r w:rsidRPr="00097C36">
              <w:rPr>
                <w:b/>
              </w:rPr>
              <w:t xml:space="preserve">Brev til </w:t>
            </w:r>
            <w:r w:rsidR="00543D4F" w:rsidRPr="00097C36">
              <w:rPr>
                <w:b/>
              </w:rPr>
              <w:t>kommunale enhet</w:t>
            </w:r>
            <w:r w:rsidRPr="00097C36">
              <w:rPr>
                <w:b/>
              </w:rPr>
              <w:t>er</w:t>
            </w:r>
            <w:r>
              <w:t xml:space="preserve">: send disse </w:t>
            </w:r>
            <w:r w:rsidR="00543D4F">
              <w:t>til Servicetorget for skanning (internpostbud).</w:t>
            </w:r>
            <w:r w:rsidR="00543D4F">
              <w:br/>
            </w:r>
            <w:r w:rsidR="00543D4F" w:rsidRPr="00097C36">
              <w:rPr>
                <w:b/>
              </w:rPr>
              <w:t>Brev til eksterne mottakere</w:t>
            </w:r>
            <w:r w:rsidRPr="00097C36">
              <w:rPr>
                <w:b/>
              </w:rPr>
              <w:t>:</w:t>
            </w:r>
            <w:r w:rsidR="00543D4F">
              <w:t xml:space="preserve"> legges i frankert konvolutt og sendes til Servicetorget (internpostbud) for utsending.</w:t>
            </w:r>
          </w:p>
        </w:tc>
      </w:tr>
      <w:tr w:rsidR="003411F0" w14:paraId="42DD0F3E" w14:textId="315C7F8A" w:rsidTr="003411F0">
        <w:tc>
          <w:tcPr>
            <w:tcW w:w="3718" w:type="dxa"/>
          </w:tcPr>
          <w:p w14:paraId="42DD0F3C" w14:textId="216D6169" w:rsidR="003411F0" w:rsidRDefault="003411F0" w:rsidP="00543D4F"/>
        </w:tc>
        <w:tc>
          <w:tcPr>
            <w:tcW w:w="6596" w:type="dxa"/>
          </w:tcPr>
          <w:p w14:paraId="226C31D0" w14:textId="01DE6707" w:rsidR="003411F0" w:rsidRDefault="003411F0" w:rsidP="003411F0"/>
        </w:tc>
        <w:tc>
          <w:tcPr>
            <w:tcW w:w="5300" w:type="dxa"/>
          </w:tcPr>
          <w:p w14:paraId="752C6903" w14:textId="1480222B" w:rsidR="00543D4F" w:rsidRDefault="00543D4F" w:rsidP="00097C36">
            <w:pPr>
              <w:pStyle w:val="Listeavsnitt"/>
              <w:numPr>
                <w:ilvl w:val="0"/>
                <w:numId w:val="2"/>
              </w:numPr>
            </w:pPr>
            <w:r>
              <w:t>Sjekk post</w:t>
            </w:r>
            <w:r w:rsidR="00097C36">
              <w:t xml:space="preserve"> daglig</w:t>
            </w:r>
            <w:r>
              <w:t xml:space="preserve"> i ePhorte</w:t>
            </w:r>
            <w:r w:rsidR="00097C36">
              <w:t>.</w:t>
            </w:r>
          </w:p>
          <w:p w14:paraId="12AB968D" w14:textId="72227F5D" w:rsidR="00097C36" w:rsidRDefault="00097C36" w:rsidP="00097C36">
            <w:pPr>
              <w:pStyle w:val="Listeavsnitt"/>
              <w:numPr>
                <w:ilvl w:val="0"/>
                <w:numId w:val="2"/>
              </w:numPr>
            </w:pPr>
            <w:r>
              <w:t>Sjekk dokumentene, er noe feil skannet så gi straks beskjed tilbake til Servicetorget.</w:t>
            </w:r>
          </w:p>
          <w:p w14:paraId="7E14DDB3" w14:textId="1961358C" w:rsidR="00543D4F" w:rsidRDefault="00543D4F" w:rsidP="00097C36">
            <w:pPr>
              <w:pStyle w:val="Listeavsnitt"/>
              <w:numPr>
                <w:ilvl w:val="0"/>
                <w:numId w:val="2"/>
              </w:numPr>
            </w:pPr>
            <w:r>
              <w:t>Vær ajour med restanser</w:t>
            </w:r>
            <w:r w:rsidR="00097C36">
              <w:t>.</w:t>
            </w:r>
          </w:p>
          <w:p w14:paraId="44959372" w14:textId="05E0BA8C" w:rsidR="003411F0" w:rsidRDefault="00543D4F" w:rsidP="00097C36">
            <w:pPr>
              <w:pStyle w:val="Listeavsnitt"/>
              <w:numPr>
                <w:ilvl w:val="0"/>
                <w:numId w:val="2"/>
              </w:numPr>
            </w:pPr>
            <w:r>
              <w:t>Ferdigstill journalpost</w:t>
            </w:r>
            <w:r w:rsidR="00097C36">
              <w:t>en</w:t>
            </w:r>
            <w:r>
              <w:t xml:space="preserve"> </w:t>
            </w:r>
            <w:r w:rsidR="00097C36">
              <w:t xml:space="preserve">samme dag som </w:t>
            </w:r>
            <w:r>
              <w:t>brev</w:t>
            </w:r>
            <w:r w:rsidR="00097C36">
              <w:t>et</w:t>
            </w:r>
            <w:r>
              <w:t xml:space="preserve"> sendes ut</w:t>
            </w:r>
            <w:r w:rsidR="00097C36">
              <w:t>.</w:t>
            </w:r>
          </w:p>
        </w:tc>
      </w:tr>
      <w:tr w:rsidR="00097C36" w14:paraId="42DD0F42" w14:textId="264CBACC" w:rsidTr="001D7949">
        <w:tc>
          <w:tcPr>
            <w:tcW w:w="15614" w:type="dxa"/>
            <w:gridSpan w:val="3"/>
            <w:shd w:val="clear" w:color="auto" w:fill="FFFF00"/>
          </w:tcPr>
          <w:p w14:paraId="0D6754F7" w14:textId="77777777" w:rsidR="00097C36" w:rsidRPr="00097C36" w:rsidRDefault="00097C36" w:rsidP="00543D4F">
            <w:pPr>
              <w:rPr>
                <w:b/>
                <w:sz w:val="24"/>
                <w:szCs w:val="24"/>
              </w:rPr>
            </w:pPr>
            <w:r w:rsidRPr="00097C36">
              <w:rPr>
                <w:b/>
                <w:sz w:val="24"/>
                <w:szCs w:val="24"/>
              </w:rPr>
              <w:t xml:space="preserve">Avslutning av klientforhold: </w:t>
            </w:r>
          </w:p>
          <w:p w14:paraId="68A6E91E" w14:textId="3DAF694C" w:rsidR="00097C36" w:rsidRDefault="00097C36" w:rsidP="003411F0"/>
        </w:tc>
      </w:tr>
      <w:tr w:rsidR="00543D4F" w14:paraId="0E67A30E" w14:textId="77777777" w:rsidTr="003411F0">
        <w:tc>
          <w:tcPr>
            <w:tcW w:w="3718" w:type="dxa"/>
          </w:tcPr>
          <w:p w14:paraId="09429AA5" w14:textId="77777777" w:rsidR="00543D4F" w:rsidRDefault="00543D4F" w:rsidP="003411F0"/>
        </w:tc>
        <w:tc>
          <w:tcPr>
            <w:tcW w:w="6596" w:type="dxa"/>
          </w:tcPr>
          <w:p w14:paraId="5B336FC0" w14:textId="77777777" w:rsidR="00543D4F" w:rsidRDefault="00543D4F" w:rsidP="003411F0"/>
        </w:tc>
        <w:tc>
          <w:tcPr>
            <w:tcW w:w="5300" w:type="dxa"/>
          </w:tcPr>
          <w:p w14:paraId="5F530159" w14:textId="57A437A3" w:rsidR="00543D4F" w:rsidRDefault="00543D4F" w:rsidP="00543D4F">
            <w:r>
              <w:t>F</w:t>
            </w:r>
            <w:r>
              <w:t xml:space="preserve">erdigmeld </w:t>
            </w:r>
            <w:r>
              <w:t>klient</w:t>
            </w:r>
            <w:r>
              <w:t>saken i ePhorte.</w:t>
            </w:r>
          </w:p>
        </w:tc>
      </w:tr>
    </w:tbl>
    <w:p w14:paraId="42DD0F44" w14:textId="46802B58" w:rsidR="00397F6C" w:rsidRDefault="00C76861" w:rsidP="00C76861">
      <w:pPr>
        <w:tabs>
          <w:tab w:val="left" w:pos="1610"/>
        </w:tabs>
      </w:pPr>
      <w:r>
        <w:rPr>
          <w:b/>
        </w:rPr>
        <w:tab/>
      </w:r>
    </w:p>
    <w:sectPr w:rsidR="00397F6C" w:rsidSect="000C5B32">
      <w:footerReference w:type="default" r:id="rId11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DD0F47" w14:textId="77777777" w:rsidR="00466E91" w:rsidRDefault="00466E91" w:rsidP="00FF6D0C">
      <w:pPr>
        <w:spacing w:after="0" w:line="240" w:lineRule="auto"/>
      </w:pPr>
      <w:r>
        <w:separator/>
      </w:r>
    </w:p>
  </w:endnote>
  <w:endnote w:type="continuationSeparator" w:id="0">
    <w:p w14:paraId="42DD0F48" w14:textId="77777777" w:rsidR="00466E91" w:rsidRDefault="00466E91" w:rsidP="00FF6D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DD0F49" w14:textId="6FBA4AA7" w:rsidR="00466E91" w:rsidRDefault="0057661A">
    <w:pPr>
      <w:pStyle w:val="Bunntekst"/>
    </w:pPr>
    <w:r>
      <w:t>14.09</w:t>
    </w:r>
    <w:r w:rsidR="00DD1A16">
      <w:t>.17</w:t>
    </w:r>
    <w:r w:rsidR="00466E91">
      <w:t xml:space="preserve">, </w:t>
    </w:r>
    <w:r w:rsidR="004A3103">
      <w:t>Sharepoint</w:t>
    </w:r>
    <w:r w:rsidR="00466E91">
      <w:t>/Servicetorg Namsos//ePhorte/</w:t>
    </w:r>
  </w:p>
  <w:p w14:paraId="42DD0F4A" w14:textId="77777777" w:rsidR="00466E91" w:rsidRDefault="00466E9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D0F45" w14:textId="77777777" w:rsidR="00466E91" w:rsidRDefault="00466E91" w:rsidP="00FF6D0C">
      <w:pPr>
        <w:spacing w:after="0" w:line="240" w:lineRule="auto"/>
      </w:pPr>
      <w:r>
        <w:separator/>
      </w:r>
    </w:p>
  </w:footnote>
  <w:footnote w:type="continuationSeparator" w:id="0">
    <w:p w14:paraId="42DD0F46" w14:textId="77777777" w:rsidR="00466E91" w:rsidRDefault="00466E91" w:rsidP="00FF6D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B239C6"/>
    <w:multiLevelType w:val="hybridMultilevel"/>
    <w:tmpl w:val="0EC4B23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AE1886"/>
    <w:multiLevelType w:val="hybridMultilevel"/>
    <w:tmpl w:val="1206EDA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0BD9"/>
    <w:rsid w:val="00086ABC"/>
    <w:rsid w:val="00097C36"/>
    <w:rsid w:val="000B3DF7"/>
    <w:rsid w:val="000C5B32"/>
    <w:rsid w:val="000E1CCA"/>
    <w:rsid w:val="001937A8"/>
    <w:rsid w:val="001B4F75"/>
    <w:rsid w:val="00204625"/>
    <w:rsid w:val="002F6246"/>
    <w:rsid w:val="003411F0"/>
    <w:rsid w:val="00384B0E"/>
    <w:rsid w:val="0039028E"/>
    <w:rsid w:val="00397F6C"/>
    <w:rsid w:val="00430269"/>
    <w:rsid w:val="00466E91"/>
    <w:rsid w:val="00486AAC"/>
    <w:rsid w:val="004A3103"/>
    <w:rsid w:val="004D5FE3"/>
    <w:rsid w:val="00543D4F"/>
    <w:rsid w:val="0057334E"/>
    <w:rsid w:val="0057661A"/>
    <w:rsid w:val="00660ED4"/>
    <w:rsid w:val="00764685"/>
    <w:rsid w:val="00795698"/>
    <w:rsid w:val="008052AA"/>
    <w:rsid w:val="008176AC"/>
    <w:rsid w:val="00824496"/>
    <w:rsid w:val="00875C80"/>
    <w:rsid w:val="008A3D7A"/>
    <w:rsid w:val="00916418"/>
    <w:rsid w:val="009A4B15"/>
    <w:rsid w:val="009B3A87"/>
    <w:rsid w:val="00A37987"/>
    <w:rsid w:val="00AC0BD9"/>
    <w:rsid w:val="00AF6365"/>
    <w:rsid w:val="00C35E6D"/>
    <w:rsid w:val="00C76861"/>
    <w:rsid w:val="00DB547E"/>
    <w:rsid w:val="00DD1A16"/>
    <w:rsid w:val="00ED33AA"/>
    <w:rsid w:val="00F2451C"/>
    <w:rsid w:val="00FA3110"/>
    <w:rsid w:val="00FB2928"/>
    <w:rsid w:val="00FF6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D0F19"/>
  <w15:docId w15:val="{A6E70499-6D25-4502-920F-F1D00E91B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E1CCA"/>
    <w:pPr>
      <w:ind w:left="720"/>
      <w:contextualSpacing/>
    </w:pPr>
  </w:style>
  <w:style w:type="table" w:styleId="Tabellrutenett">
    <w:name w:val="Table Grid"/>
    <w:basedOn w:val="Vanligtabell"/>
    <w:uiPriority w:val="59"/>
    <w:rsid w:val="00397F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FF6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FF6D0C"/>
  </w:style>
  <w:style w:type="paragraph" w:styleId="Bunntekst">
    <w:name w:val="footer"/>
    <w:basedOn w:val="Normal"/>
    <w:link w:val="BunntekstTegn"/>
    <w:uiPriority w:val="99"/>
    <w:unhideWhenUsed/>
    <w:rsid w:val="00FF6D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FF6D0C"/>
  </w:style>
  <w:style w:type="paragraph" w:styleId="Bobletekst">
    <w:name w:val="Balloon Text"/>
    <w:basedOn w:val="Normal"/>
    <w:link w:val="BobletekstTegn"/>
    <w:uiPriority w:val="99"/>
    <w:semiHidden/>
    <w:unhideWhenUsed/>
    <w:rsid w:val="00FF6D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FF6D0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FF4D14EB42074D97DBA8318A74B61F" ma:contentTypeVersion="8" ma:contentTypeDescription="Opprett et nytt dokument." ma:contentTypeScope="" ma:versionID="5d1713aa0a2c762e3395cee292a9c59a">
  <xsd:schema xmlns:xsd="http://www.w3.org/2001/XMLSchema" xmlns:xs="http://www.w3.org/2001/XMLSchema" xmlns:p="http://schemas.microsoft.com/office/2006/metadata/properties" xmlns:ns1="http://schemas.microsoft.com/sharepoint/v3" xmlns:ns2="47fe6dd2-a8e2-4bb9-b666-9a00981b8064" xmlns:ns3="3aaafcca-8c9c-4389-90b8-bf2077705620" targetNamespace="http://schemas.microsoft.com/office/2006/metadata/properties" ma:root="true" ma:fieldsID="307a56ee7c03db647d1b77f73698ee05" ns1:_="" ns2:_="" ns3:_="">
    <xsd:import namespace="http://schemas.microsoft.com/sharepoint/v3"/>
    <xsd:import namespace="47fe6dd2-a8e2-4bb9-b666-9a00981b8064"/>
    <xsd:import namespace="3aaafcca-8c9c-4389-90b8-bf20777056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2:MediaServiceDateTaken" minOccurs="0"/>
                <xsd:element ref="ns2:MediaServiceAutoTag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Egenskaper for samordnet samsvarspolicy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I-handling for samordnet samsvarspolicy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fe6dd2-a8e2-4bb9-b666-9a00981b80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afcca-8c9c-4389-90b8-bf207770562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3aaafcca-8c9c-4389-90b8-bf2077705620">
      <UserInfo>
        <DisplayName>Margrethe Skille</DisplayName>
        <AccountId>24</AccountId>
        <AccountType/>
      </UserInfo>
      <UserInfo>
        <DisplayName>Laila Elverum</DisplayName>
        <AccountId>25</AccountId>
        <AccountType/>
      </UserInfo>
      <UserInfo>
        <DisplayName>Ellen Skevik</DisplayName>
        <AccountId>26</AccountId>
        <AccountType/>
      </UserInfo>
      <UserInfo>
        <DisplayName>Hanne L Hanssen</DisplayName>
        <AccountId>27</AccountId>
        <AccountType/>
      </UserInfo>
    </SharedWithUsers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742F9-D6A8-4979-89E2-36106ECEF6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DF4E00-4C95-4C1D-B586-29198315573E}"/>
</file>

<file path=customXml/itemProps3.xml><?xml version="1.0" encoding="utf-8"?>
<ds:datastoreItem xmlns:ds="http://schemas.openxmlformats.org/officeDocument/2006/customXml" ds:itemID="{BDC7411D-2F98-428C-8B55-0B46CB72B702}">
  <ds:schemaRefs>
    <ds:schemaRef ds:uri="http://purl.org/dc/elements/1.1/"/>
    <ds:schemaRef ds:uri="http://schemas.microsoft.com/office/2006/metadata/properties"/>
    <ds:schemaRef ds:uri="47fe6dd2-a8e2-4bb9-b666-9a00981b8064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3E21FFC7-3E95-4B5F-8E5E-00747D6B00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588</TotalTime>
  <Pages>2</Pages>
  <Words>481</Words>
  <Characters>2551</Characters>
  <Application>Microsoft Office Word</Application>
  <DocSecurity>0</DocSecurity>
  <Lines>21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Namsos kommune</Company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Sigrun Skjerve Mosand</dc:creator>
  <cp:lastModifiedBy>Sigrun Skjerve Mosand</cp:lastModifiedBy>
  <cp:revision>16</cp:revision>
  <cp:lastPrinted>2017-02-27T09:09:00Z</cp:lastPrinted>
  <dcterms:created xsi:type="dcterms:W3CDTF">2014-08-11T07:16:00Z</dcterms:created>
  <dcterms:modified xsi:type="dcterms:W3CDTF">2017-09-14T20:30:00Z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0x01010065FF4D14EB42074D97DBA8318A74B61F</vt:lpwstr>
  </property>
  <property fmtid="{D5CDD505-2E9C-101B-9397-08002B2CF9AE}" pid="3" name="_dlc_DocIdItemGuid">
    <vt:lpwstr>bd7f2a15-3bda-4a31-83b6-420e4e85476b</vt:lpwstr>
  </property>
</Properties>
</file>